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081" w:rsidRPr="009B392B" w:rsidRDefault="00CA5099" w:rsidP="002D21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240" w:after="240"/>
        <w:ind w:left="426"/>
        <w:jc w:val="center"/>
        <w:rPr>
          <w:rFonts w:asciiTheme="minorHAnsi" w:hAnsiTheme="minorHAnsi" w:cstheme="minorHAnsi"/>
          <w:b/>
          <w:noProof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t xml:space="preserve">ACTA </w:t>
      </w:r>
      <w:r w:rsidR="002D218F">
        <w:rPr>
          <w:rFonts w:asciiTheme="minorHAnsi" w:hAnsiTheme="minorHAnsi" w:cstheme="minorHAnsi"/>
          <w:b/>
          <w:noProof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noProof/>
          <w:sz w:val="24"/>
          <w:szCs w:val="24"/>
        </w:rPr>
        <w:t>Y ORDEN DEL DÍA</w:t>
      </w:r>
      <w:r w:rsidR="009B392B" w:rsidRPr="009B392B">
        <w:rPr>
          <w:rFonts w:asciiTheme="minorHAnsi" w:hAnsiTheme="minorHAnsi" w:cstheme="minorHAnsi"/>
          <w:b/>
          <w:noProof/>
          <w:sz w:val="24"/>
          <w:szCs w:val="24"/>
        </w:rPr>
        <w:t xml:space="preserve">  </w:t>
      </w:r>
    </w:p>
    <w:p w:rsidR="00717C7E" w:rsidRDefault="003C2081" w:rsidP="003C2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240" w:after="240"/>
        <w:ind w:left="426" w:firstLine="708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Fecha:</w:t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="002D218F">
        <w:rPr>
          <w:rFonts w:asciiTheme="minorHAnsi" w:hAnsiTheme="minorHAnsi" w:cstheme="minorHAnsi"/>
          <w:b/>
          <w:sz w:val="24"/>
          <w:szCs w:val="24"/>
        </w:rPr>
        <w:t>16/05/2019</w:t>
      </w:r>
    </w:p>
    <w:p w:rsidR="003C2081" w:rsidRDefault="003C2081" w:rsidP="003C2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240" w:after="240"/>
        <w:ind w:left="426" w:firstLine="708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 Hora</w:t>
      </w:r>
      <w:proofErr w:type="gramStart"/>
      <w:r>
        <w:rPr>
          <w:rFonts w:asciiTheme="minorHAnsi" w:hAnsiTheme="minorHAnsi" w:cstheme="minorHAnsi"/>
          <w:b/>
          <w:sz w:val="24"/>
          <w:szCs w:val="24"/>
        </w:rPr>
        <w:t>:</w:t>
      </w:r>
      <w:r w:rsidR="002D218F">
        <w:rPr>
          <w:rFonts w:asciiTheme="minorHAnsi" w:hAnsiTheme="minorHAnsi" w:cstheme="minorHAnsi"/>
          <w:b/>
          <w:sz w:val="24"/>
          <w:szCs w:val="24"/>
        </w:rPr>
        <w:t xml:space="preserve">  12.00</w:t>
      </w:r>
      <w:proofErr w:type="gramEnd"/>
      <w:r w:rsidR="002D218F">
        <w:rPr>
          <w:rFonts w:asciiTheme="minorHAnsi" w:hAnsiTheme="minorHAnsi" w:cstheme="minorHAnsi"/>
          <w:b/>
          <w:sz w:val="24"/>
          <w:szCs w:val="24"/>
        </w:rPr>
        <w:t xml:space="preserve">  horas</w:t>
      </w:r>
    </w:p>
    <w:p w:rsidR="00717C7E" w:rsidRPr="00880E73" w:rsidRDefault="003C2081" w:rsidP="00880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240" w:after="240"/>
        <w:ind w:left="426" w:firstLine="708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Motivo: CONSTITUCIÓN GRUPO IMPULSOR</w:t>
      </w:r>
    </w:p>
    <w:p w:rsidR="00CC41CC" w:rsidRDefault="003C2081" w:rsidP="00F01A1C">
      <w:pPr>
        <w:autoSpaceDE w:val="0"/>
        <w:autoSpaceDN w:val="0"/>
        <w:adjustRightInd w:val="0"/>
        <w:spacing w:before="240" w:after="240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Componentes</w:t>
      </w:r>
      <w:r w:rsidR="00184CEE">
        <w:rPr>
          <w:rFonts w:asciiTheme="minorHAnsi" w:hAnsiTheme="minorHAnsi" w:cstheme="minorHAnsi"/>
          <w:b/>
          <w:sz w:val="24"/>
          <w:szCs w:val="24"/>
          <w:u w:val="single"/>
        </w:rPr>
        <w:t xml:space="preserve"> del Grupo Impulsor</w:t>
      </w:r>
      <w:r w:rsidR="009B392B">
        <w:rPr>
          <w:rFonts w:asciiTheme="minorHAnsi" w:hAnsiTheme="minorHAnsi" w:cstheme="minorHAnsi"/>
          <w:b/>
          <w:sz w:val="24"/>
          <w:szCs w:val="24"/>
          <w:u w:val="single"/>
        </w:rPr>
        <w:t xml:space="preserve">: </w:t>
      </w:r>
    </w:p>
    <w:tbl>
      <w:tblPr>
        <w:tblW w:w="9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0"/>
        <w:gridCol w:w="2515"/>
        <w:gridCol w:w="1657"/>
        <w:gridCol w:w="1285"/>
        <w:gridCol w:w="2268"/>
        <w:gridCol w:w="1418"/>
      </w:tblGrid>
      <w:tr w:rsidR="00D85C08" w:rsidRPr="00C8294E" w:rsidTr="00D85C08">
        <w:trPr>
          <w:trHeight w:val="300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5C08" w:rsidRPr="00C8294E" w:rsidRDefault="00D85C08" w:rsidP="003C2081">
            <w:pPr>
              <w:jc w:val="center"/>
              <w:rPr>
                <w:sz w:val="24"/>
                <w:szCs w:val="24"/>
              </w:rPr>
            </w:pPr>
            <w:r w:rsidRPr="003C208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Asiste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D85C08" w:rsidRPr="00C8294E" w:rsidRDefault="00D85C08" w:rsidP="00F01A1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8294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D85C08" w:rsidRPr="00C8294E" w:rsidRDefault="00D85C08" w:rsidP="00F01A1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8294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PUESTO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</w:tcPr>
          <w:p w:rsidR="00D85C08" w:rsidRDefault="00D85C08" w:rsidP="00F01A1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CARGO EN GI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D85C08" w:rsidRPr="00C8294E" w:rsidRDefault="00D85C08" w:rsidP="00F01A1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FUNCIONES EN EL GI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D85C08" w:rsidRPr="00C8294E" w:rsidRDefault="00D85C08" w:rsidP="00F01A1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FIRMA</w:t>
            </w:r>
          </w:p>
        </w:tc>
      </w:tr>
      <w:tr w:rsidR="00D85C08" w:rsidRPr="00C8294E" w:rsidTr="00DC3698">
        <w:trPr>
          <w:trHeight w:val="3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RAQUEL BLAY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Trabajadora social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5C08" w:rsidRDefault="00D85C08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Secretario/a GI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E4086F" w:rsidRDefault="00E4086F" w:rsidP="00DC369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Recoja por escrito en acta la evaluación y las propuestas y medidas de mejora que el grupo vaya aportando.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D85C08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85C08" w:rsidRPr="00C8294E" w:rsidTr="00DC3698">
        <w:trPr>
          <w:trHeight w:val="3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RAQUEL MIRO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5C08" w:rsidRDefault="00D85C08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Moderador</w:t>
            </w:r>
          </w:p>
          <w:p w:rsidR="00D85C08" w:rsidRDefault="00D85C08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DC3698" w:rsidRDefault="00D85C08" w:rsidP="00DC369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C3698">
              <w:rPr>
                <w:rFonts w:ascii="Calibri" w:hAnsi="Calibri" w:cs="Calibri"/>
                <w:sz w:val="24"/>
                <w:szCs w:val="24"/>
              </w:rPr>
              <w:t>Coordina</w:t>
            </w:r>
            <w:r w:rsidR="00DC3698">
              <w:rPr>
                <w:rFonts w:ascii="Calibri" w:hAnsi="Calibri" w:cs="Calibri"/>
                <w:sz w:val="24"/>
                <w:szCs w:val="24"/>
              </w:rPr>
              <w:t>r</w:t>
            </w:r>
            <w:r w:rsidRPr="00DC3698">
              <w:rPr>
                <w:rFonts w:ascii="Calibri" w:hAnsi="Calibri" w:cs="Calibri"/>
                <w:sz w:val="24"/>
                <w:szCs w:val="24"/>
              </w:rPr>
              <w:t xml:space="preserve"> al GI e impulsa diálogo y acuerdos</w:t>
            </w:r>
            <w:r w:rsidR="00E4086F" w:rsidRPr="00DC3698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DC3698">
              <w:rPr>
                <w:rFonts w:ascii="Calibri" w:hAnsi="Calibri" w:cs="Calibri"/>
                <w:sz w:val="24"/>
                <w:szCs w:val="24"/>
              </w:rPr>
              <w:t>evitando desviaciones y controlando los tiempos.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D85C08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85C08" w:rsidRPr="00C8294E" w:rsidTr="00DC3698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AMPARO PEIRO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Psicóloga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5C08" w:rsidRDefault="00D85C08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Fotógrafo oficial AICP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D85C08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Recopilar evidencias gráficas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D85C08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85C08" w:rsidRPr="00C8294E" w:rsidTr="00DC3698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AMPARO PEIRO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Psicóloga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5C08" w:rsidRDefault="00D85C08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</w:t>
            </w:r>
            <w:r w:rsidR="004A64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lator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AICP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BE3B4E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Documentar los cambios, los resultados y</w:t>
            </w:r>
            <w:r w:rsidR="00D85C0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las fechas de actuación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D85C08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85C08" w:rsidRPr="00C8294E" w:rsidTr="00DC3698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JUAN MANUEL RODRIGUEZ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Médico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3B4E" w:rsidRDefault="00BE3B4E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D85C08" w:rsidRDefault="00880E73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Identificador Logros</w:t>
            </w:r>
            <w:r w:rsidR="00D85C0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AICP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D85C08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Detección de logros e impulsar la celebración de los mismos</w:t>
            </w:r>
            <w:r w:rsidR="00BE3B4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(jornadas, videos, carteles, noticias redes sociales…)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D85C08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85C08" w:rsidRPr="00C8294E" w:rsidTr="00DC3698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JUAN MANUEL RODRIGUEZ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2D218F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Médico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5C08" w:rsidRDefault="006E79C9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Coordinador con </w:t>
            </w:r>
            <w:r w:rsidR="00880E73">
              <w:rPr>
                <w:rFonts w:ascii="Calibri" w:hAnsi="Calibri" w:cs="Calibri"/>
                <w:color w:val="000000"/>
                <w:sz w:val="22"/>
                <w:szCs w:val="22"/>
              </w:rPr>
              <w:t>Lares CV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880E73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Miembro del GI que coordina las comunicaciones con Comité de AICP de Lares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5C08" w:rsidRPr="00C8294E" w:rsidRDefault="00D85C08" w:rsidP="00DC3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85C08" w:rsidRPr="00C8294E" w:rsidTr="00241A5A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C08" w:rsidRPr="00C8294E" w:rsidRDefault="00241A5A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C08" w:rsidRPr="00C8294E" w:rsidRDefault="00241A5A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GEMMA ROSIQUE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C08" w:rsidRPr="00C8294E" w:rsidRDefault="00241A5A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TASOC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5C08" w:rsidRDefault="00FD3CBE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Miembro del GI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C08" w:rsidRPr="00C8294E" w:rsidRDefault="00FD3CBE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Participar en el GI cumpliendo los compromisos detallados en el acta de constitución.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C08" w:rsidRPr="00C8294E" w:rsidRDefault="00D85C08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13655" w:rsidRPr="00C8294E" w:rsidTr="00241A5A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3655" w:rsidRDefault="00313655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X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3655" w:rsidRDefault="00313655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ROSANNA BUIGUES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3655" w:rsidRDefault="00313655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FISIOTERAPEUTA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3655" w:rsidRDefault="00313655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Miembro del GI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3655" w:rsidRDefault="00313655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Participar en el GI cumpliendo los compromisos detallados en el acta de constitución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3655" w:rsidRPr="00C8294E" w:rsidRDefault="00313655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41A5A" w:rsidRPr="00C8294E" w:rsidTr="00241A5A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Default="00241A5A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Default="00241A5A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ELIZABETH MARIÑO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Default="00241A5A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COORDINADORA DUES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A5A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41A5A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41A5A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Miembro del GI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Participar en el GI cumpliendo los compromisos detallados en el acta de constitución.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Pr="00C8294E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41A5A" w:rsidRPr="00C8294E" w:rsidTr="00241A5A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Default="00241A5A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Default="00241A5A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LUCRECIA BORDES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Default="00241A5A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COORDINADORA AUXILIARES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A5A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41A5A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41A5A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Miembro del GI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Participar en el GI cumpliendo los compromisos detallados en el acta de constitución.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Pr="00C8294E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41A5A" w:rsidRPr="00C8294E" w:rsidTr="00241A5A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Default="00241A5A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Default="00241A5A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INMA MAS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Default="00241A5A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GOBERNANTA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A5A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41A5A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41A5A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Miembro del GI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Participar en el GI cumpliendo los compromisos detallados en el acta de constitución.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Pr="00C8294E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41A5A" w:rsidRPr="00C8294E" w:rsidTr="00D85C08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Default="00241A5A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Default="00241A5A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JEAN MICHELE PARROT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Default="00241A5A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COCINERO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A5A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41A5A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41A5A" w:rsidRDefault="00241A5A" w:rsidP="00241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Miembro del GI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Participar en el GI cumpliendo los compromisos detallados en el acta de constitución.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A5A" w:rsidRPr="00C8294E" w:rsidRDefault="00241A5A" w:rsidP="00F01A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9B392B" w:rsidRPr="004A6467" w:rsidRDefault="009B392B" w:rsidP="00F01A1C">
      <w:pPr>
        <w:autoSpaceDE w:val="0"/>
        <w:autoSpaceDN w:val="0"/>
        <w:adjustRightInd w:val="0"/>
        <w:spacing w:before="240" w:after="240"/>
        <w:jc w:val="both"/>
        <w:rPr>
          <w:rFonts w:asciiTheme="minorHAnsi" w:hAnsiTheme="minorHAnsi" w:cstheme="minorHAnsi"/>
        </w:rPr>
      </w:pPr>
      <w:r w:rsidRPr="009B392B">
        <w:rPr>
          <w:rFonts w:asciiTheme="minorHAnsi" w:hAnsiTheme="minorHAnsi" w:cstheme="minorHAnsi"/>
          <w:sz w:val="24"/>
          <w:szCs w:val="24"/>
        </w:rPr>
        <w:tab/>
      </w:r>
      <w:r w:rsidRPr="004A6467">
        <w:rPr>
          <w:rFonts w:asciiTheme="minorHAnsi" w:hAnsiTheme="minorHAnsi" w:cstheme="minorHAnsi"/>
        </w:rPr>
        <w:tab/>
      </w:r>
      <w:r w:rsidR="004A6467" w:rsidRPr="004A6467">
        <w:rPr>
          <w:rFonts w:asciiTheme="minorHAnsi" w:hAnsiTheme="minorHAnsi" w:cstheme="minorHAnsi"/>
        </w:rPr>
        <w:t>(Nota: La misma persona puede asumir distintos cargos. Añadir o eliminar filas según el caso)</w:t>
      </w:r>
    </w:p>
    <w:p w:rsidR="001911A9" w:rsidRPr="00277DAF" w:rsidRDefault="00717C7E" w:rsidP="00F01A1C">
      <w:pPr>
        <w:autoSpaceDE w:val="0"/>
        <w:autoSpaceDN w:val="0"/>
        <w:adjustRightInd w:val="0"/>
        <w:spacing w:before="240" w:after="240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277DAF">
        <w:rPr>
          <w:rFonts w:asciiTheme="minorHAnsi" w:hAnsiTheme="minorHAnsi" w:cstheme="minorHAnsi"/>
          <w:b/>
          <w:sz w:val="24"/>
          <w:szCs w:val="24"/>
          <w:u w:val="single"/>
        </w:rPr>
        <w:t>ORDEN DEL DÍA</w:t>
      </w:r>
    </w:p>
    <w:p w:rsidR="00C05397" w:rsidRDefault="00C8294E" w:rsidP="00F01A1C">
      <w:pPr>
        <w:numPr>
          <w:ilvl w:val="0"/>
          <w:numId w:val="1"/>
        </w:numPr>
        <w:tabs>
          <w:tab w:val="clear" w:pos="360"/>
        </w:tabs>
        <w:autoSpaceDE w:val="0"/>
        <w:autoSpaceDN w:val="0"/>
        <w:adjustRightInd w:val="0"/>
        <w:spacing w:before="60" w:after="60"/>
        <w:ind w:left="1134" w:hanging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Constitución del </w:t>
      </w:r>
      <w:r w:rsidR="00184CEE">
        <w:rPr>
          <w:rFonts w:asciiTheme="minorHAnsi" w:hAnsiTheme="minorHAnsi" w:cstheme="minorHAnsi"/>
          <w:sz w:val="24"/>
          <w:szCs w:val="24"/>
        </w:rPr>
        <w:t>Grupo Impulsor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</w:p>
    <w:p w:rsidR="006A77D2" w:rsidRDefault="009B392B" w:rsidP="00F01A1C">
      <w:pPr>
        <w:numPr>
          <w:ilvl w:val="0"/>
          <w:numId w:val="1"/>
        </w:numPr>
        <w:tabs>
          <w:tab w:val="clear" w:pos="360"/>
        </w:tabs>
        <w:autoSpaceDE w:val="0"/>
        <w:autoSpaceDN w:val="0"/>
        <w:adjustRightInd w:val="0"/>
        <w:spacing w:before="60" w:after="60"/>
        <w:ind w:left="1134" w:hanging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Calendario genérico previsto </w:t>
      </w:r>
      <w:r w:rsidR="00184CEE">
        <w:rPr>
          <w:rFonts w:asciiTheme="minorHAnsi" w:hAnsiTheme="minorHAnsi" w:cstheme="minorHAnsi"/>
          <w:sz w:val="24"/>
          <w:szCs w:val="24"/>
        </w:rPr>
        <w:t>reuniones Grupo Impulsor</w:t>
      </w:r>
    </w:p>
    <w:p w:rsidR="009B392B" w:rsidRDefault="00184CEE" w:rsidP="00F01A1C">
      <w:pPr>
        <w:numPr>
          <w:ilvl w:val="0"/>
          <w:numId w:val="1"/>
        </w:numPr>
        <w:tabs>
          <w:tab w:val="clear" w:pos="360"/>
        </w:tabs>
        <w:autoSpaceDE w:val="0"/>
        <w:autoSpaceDN w:val="0"/>
        <w:adjustRightInd w:val="0"/>
        <w:spacing w:before="60" w:after="60"/>
        <w:ind w:left="1134" w:hanging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Descripción de competencias y funciones del Grupo Impulsor</w:t>
      </w:r>
    </w:p>
    <w:p w:rsidR="006931B9" w:rsidRPr="00241A5A" w:rsidRDefault="00C05397" w:rsidP="00241A5A">
      <w:pPr>
        <w:numPr>
          <w:ilvl w:val="0"/>
          <w:numId w:val="1"/>
        </w:numPr>
        <w:tabs>
          <w:tab w:val="clear" w:pos="360"/>
        </w:tabs>
        <w:autoSpaceDE w:val="0"/>
        <w:autoSpaceDN w:val="0"/>
        <w:adjustRightInd w:val="0"/>
        <w:spacing w:before="60" w:after="60"/>
        <w:ind w:left="1134" w:hanging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Dudas y preguntas</w:t>
      </w:r>
    </w:p>
    <w:p w:rsidR="00184CEE" w:rsidRDefault="00184CEE" w:rsidP="00F01A1C">
      <w:p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F01A1C" w:rsidRPr="00D60651" w:rsidRDefault="00D60651" w:rsidP="00F01A1C">
      <w:p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D60651">
        <w:rPr>
          <w:rFonts w:asciiTheme="minorHAnsi" w:hAnsiTheme="minorHAnsi" w:cstheme="minorHAnsi"/>
          <w:b/>
          <w:sz w:val="24"/>
          <w:szCs w:val="24"/>
          <w:u w:val="single"/>
        </w:rPr>
        <w:t>ACTA</w:t>
      </w:r>
    </w:p>
    <w:p w:rsidR="00F01A1C" w:rsidRDefault="00F01A1C" w:rsidP="00184CEE">
      <w:p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</w:p>
    <w:p w:rsidR="00184CEE" w:rsidRDefault="00184CEE" w:rsidP="00184CEE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Por la presente reunión se da por constituido el Grupo Impulsor del Modelo </w:t>
      </w:r>
      <w:r w:rsidR="00226425">
        <w:rPr>
          <w:rFonts w:asciiTheme="minorHAnsi" w:hAnsiTheme="minorHAnsi" w:cstheme="minorHAnsi"/>
          <w:sz w:val="24"/>
          <w:szCs w:val="24"/>
        </w:rPr>
        <w:t>de Atención Centrada en la Persona.</w:t>
      </w:r>
    </w:p>
    <w:p w:rsidR="00226425" w:rsidRPr="00226425" w:rsidRDefault="00226425" w:rsidP="00226425">
      <w:p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</w:p>
    <w:p w:rsidR="00226425" w:rsidRPr="00313655" w:rsidRDefault="00226425" w:rsidP="00226425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  <w:r w:rsidRPr="00313655">
        <w:rPr>
          <w:rFonts w:asciiTheme="minorHAnsi" w:hAnsiTheme="minorHAnsi" w:cstheme="minorHAnsi"/>
          <w:sz w:val="24"/>
          <w:szCs w:val="24"/>
        </w:rPr>
        <w:t>El calendario previsto para las reuniones de este grupo es :</w:t>
      </w:r>
    </w:p>
    <w:p w:rsidR="00226425" w:rsidRDefault="00226425" w:rsidP="00226425">
      <w:pPr>
        <w:pStyle w:val="Prrafodelista"/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710"/>
        <w:gridCol w:w="2897"/>
        <w:gridCol w:w="2735"/>
      </w:tblGrid>
      <w:tr w:rsidR="00F72847" w:rsidTr="00F72847">
        <w:tc>
          <w:tcPr>
            <w:tcW w:w="2710" w:type="dxa"/>
          </w:tcPr>
          <w:p w:rsidR="00F72847" w:rsidRPr="00226425" w:rsidRDefault="00F72847" w:rsidP="0022642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2642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REUNIÓNES PREVISTAS</w:t>
            </w:r>
          </w:p>
        </w:tc>
        <w:tc>
          <w:tcPr>
            <w:tcW w:w="2897" w:type="dxa"/>
          </w:tcPr>
          <w:p w:rsidR="00F72847" w:rsidRPr="00226425" w:rsidRDefault="00F72847" w:rsidP="0022642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2642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2735" w:type="dxa"/>
          </w:tcPr>
          <w:p w:rsidR="00F72847" w:rsidRPr="00226425" w:rsidRDefault="00DC3698" w:rsidP="0022642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HORARIO</w:t>
            </w:r>
          </w:p>
        </w:tc>
      </w:tr>
      <w:tr w:rsidR="00F72847" w:rsidTr="00F72847">
        <w:tc>
          <w:tcPr>
            <w:tcW w:w="2710" w:type="dxa"/>
          </w:tcPr>
          <w:p w:rsidR="00F72847" w:rsidRDefault="00DC3698" w:rsidP="00DC3698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Reunión Constitución GI</w:t>
            </w:r>
          </w:p>
        </w:tc>
        <w:tc>
          <w:tcPr>
            <w:tcW w:w="2897" w:type="dxa"/>
          </w:tcPr>
          <w:p w:rsidR="00F72847" w:rsidRPr="009D2E3B" w:rsidRDefault="00241A5A" w:rsidP="00DC3698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16/05/2019</w:t>
            </w:r>
          </w:p>
        </w:tc>
        <w:tc>
          <w:tcPr>
            <w:tcW w:w="2735" w:type="dxa"/>
          </w:tcPr>
          <w:p w:rsidR="00F72847" w:rsidRDefault="00241A5A" w:rsidP="00DC3698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 12 a 14 horas</w:t>
            </w:r>
          </w:p>
        </w:tc>
      </w:tr>
      <w:tr w:rsidR="00F72847" w:rsidTr="00F72847">
        <w:tc>
          <w:tcPr>
            <w:tcW w:w="2710" w:type="dxa"/>
          </w:tcPr>
          <w:p w:rsidR="00F72847" w:rsidRDefault="00DC3698" w:rsidP="00DC3698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1ª Reunión Evaluación</w:t>
            </w:r>
          </w:p>
        </w:tc>
        <w:tc>
          <w:tcPr>
            <w:tcW w:w="2897" w:type="dxa"/>
          </w:tcPr>
          <w:p w:rsidR="00F72847" w:rsidRDefault="00241A5A" w:rsidP="00DC3698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06/06/2019</w:t>
            </w:r>
          </w:p>
        </w:tc>
        <w:tc>
          <w:tcPr>
            <w:tcW w:w="2735" w:type="dxa"/>
          </w:tcPr>
          <w:p w:rsidR="00F72847" w:rsidRDefault="00241A5A" w:rsidP="00DC3698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 12 a 14 horas</w:t>
            </w:r>
          </w:p>
        </w:tc>
      </w:tr>
      <w:tr w:rsidR="00F72847" w:rsidTr="00F72847">
        <w:tc>
          <w:tcPr>
            <w:tcW w:w="2710" w:type="dxa"/>
          </w:tcPr>
          <w:p w:rsidR="00F72847" w:rsidRDefault="00DC3698" w:rsidP="00DC3698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2º Reunión </w:t>
            </w:r>
          </w:p>
        </w:tc>
        <w:tc>
          <w:tcPr>
            <w:tcW w:w="2897" w:type="dxa"/>
          </w:tcPr>
          <w:p w:rsidR="00F72847" w:rsidRDefault="00313655" w:rsidP="00DC3698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25/06/2019</w:t>
            </w:r>
          </w:p>
        </w:tc>
        <w:tc>
          <w:tcPr>
            <w:tcW w:w="2735" w:type="dxa"/>
          </w:tcPr>
          <w:p w:rsidR="00F72847" w:rsidRDefault="00313655" w:rsidP="00DC3698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13.30 horas</w:t>
            </w:r>
          </w:p>
        </w:tc>
      </w:tr>
      <w:tr w:rsidR="00F72847" w:rsidTr="00F72847">
        <w:tc>
          <w:tcPr>
            <w:tcW w:w="2710" w:type="dxa"/>
          </w:tcPr>
          <w:p w:rsidR="00F72847" w:rsidRDefault="00313655" w:rsidP="00226425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*</w:t>
            </w:r>
          </w:p>
        </w:tc>
        <w:tc>
          <w:tcPr>
            <w:tcW w:w="2897" w:type="dxa"/>
          </w:tcPr>
          <w:p w:rsidR="00F72847" w:rsidRDefault="00F72847" w:rsidP="00226425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35" w:type="dxa"/>
          </w:tcPr>
          <w:p w:rsidR="00F72847" w:rsidRDefault="00F72847" w:rsidP="00226425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226425" w:rsidRDefault="00313655" w:rsidP="00313655">
      <w:pPr>
        <w:pStyle w:val="Prrafodelista"/>
        <w:autoSpaceDE w:val="0"/>
        <w:autoSpaceDN w:val="0"/>
        <w:adjustRightInd w:val="0"/>
        <w:spacing w:before="60" w:after="60"/>
        <w:ind w:left="108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</w:t>
      </w:r>
      <w:r w:rsidRPr="00313655">
        <w:rPr>
          <w:rFonts w:asciiTheme="minorHAnsi" w:hAnsiTheme="minorHAnsi" w:cstheme="minorHAnsi"/>
          <w:i/>
          <w:sz w:val="24"/>
          <w:szCs w:val="24"/>
        </w:rPr>
        <w:t>Cada mes</w:t>
      </w:r>
      <w:r>
        <w:rPr>
          <w:rFonts w:asciiTheme="minorHAnsi" w:hAnsiTheme="minorHAnsi" w:cstheme="minorHAnsi"/>
          <w:i/>
          <w:sz w:val="24"/>
          <w:szCs w:val="24"/>
        </w:rPr>
        <w:t>, como mínimo,</w:t>
      </w:r>
      <w:r w:rsidRPr="00313655">
        <w:rPr>
          <w:rFonts w:asciiTheme="minorHAnsi" w:hAnsiTheme="minorHAnsi" w:cstheme="minorHAnsi"/>
          <w:i/>
          <w:sz w:val="24"/>
          <w:szCs w:val="24"/>
        </w:rPr>
        <w:t xml:space="preserve"> el grupo impulsor se reunirá para analizar las diferentes cuestiones relacionadas con el proyecto y el programa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313655" w:rsidRDefault="00313655" w:rsidP="00313655">
      <w:pPr>
        <w:pStyle w:val="Prrafodelista"/>
        <w:autoSpaceDE w:val="0"/>
        <w:autoSpaceDN w:val="0"/>
        <w:adjustRightInd w:val="0"/>
        <w:spacing w:before="60" w:after="60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:rsidR="00226425" w:rsidRDefault="00226425" w:rsidP="00226425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Los componentes de este Grupo Impulsor de AICP se comprometen a:</w:t>
      </w:r>
      <w:bookmarkStart w:id="0" w:name="_GoBack"/>
      <w:bookmarkEnd w:id="0"/>
    </w:p>
    <w:p w:rsidR="00226425" w:rsidRDefault="00424E61" w:rsidP="00880E73">
      <w:pPr>
        <w:autoSpaceDE w:val="0"/>
        <w:autoSpaceDN w:val="0"/>
        <w:adjustRightInd w:val="0"/>
        <w:spacing w:before="60" w:after="60"/>
        <w:ind w:left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3.1 </w:t>
      </w:r>
      <w:r w:rsidR="009271B6" w:rsidRPr="00424E61">
        <w:rPr>
          <w:rFonts w:asciiTheme="minorHAnsi" w:hAnsiTheme="minorHAnsi" w:cstheme="minorHAnsi"/>
          <w:sz w:val="24"/>
          <w:szCs w:val="24"/>
        </w:rPr>
        <w:t xml:space="preserve">Impulsar </w:t>
      </w:r>
      <w:r w:rsidR="001C4961" w:rsidRPr="00424E61">
        <w:rPr>
          <w:rFonts w:asciiTheme="minorHAnsi" w:hAnsiTheme="minorHAnsi" w:cstheme="minorHAnsi"/>
          <w:sz w:val="24"/>
          <w:szCs w:val="24"/>
        </w:rPr>
        <w:t>el Modelo AICP</w:t>
      </w:r>
      <w:r w:rsidRPr="00424E61">
        <w:rPr>
          <w:rFonts w:asciiTheme="minorHAnsi" w:hAnsiTheme="minorHAnsi" w:cstheme="minorHAnsi"/>
          <w:sz w:val="24"/>
          <w:szCs w:val="24"/>
        </w:rPr>
        <w:t xml:space="preserve"> en el centro</w:t>
      </w:r>
      <w:r w:rsidR="00BE3B4E">
        <w:rPr>
          <w:rFonts w:asciiTheme="minorHAnsi" w:hAnsiTheme="minorHAnsi" w:cstheme="minorHAnsi"/>
          <w:sz w:val="24"/>
          <w:szCs w:val="24"/>
        </w:rPr>
        <w:t xml:space="preserve"> y liderar y facilitar el cambio. Todos los presentes profesionales tienen</w:t>
      </w:r>
      <w:r w:rsidR="00BE3B4E" w:rsidRPr="00BE3B4E">
        <w:rPr>
          <w:rFonts w:asciiTheme="minorHAnsi" w:hAnsiTheme="minorHAnsi" w:cstheme="minorHAnsi"/>
          <w:sz w:val="24"/>
          <w:szCs w:val="24"/>
        </w:rPr>
        <w:t xml:space="preserve"> afinidad a</w:t>
      </w:r>
      <w:r w:rsidR="00BE3B4E">
        <w:rPr>
          <w:rFonts w:asciiTheme="minorHAnsi" w:hAnsiTheme="minorHAnsi" w:cstheme="minorHAnsi"/>
          <w:sz w:val="24"/>
          <w:szCs w:val="24"/>
        </w:rPr>
        <w:t xml:space="preserve"> </w:t>
      </w:r>
      <w:r w:rsidR="00BE3B4E" w:rsidRPr="00BE3B4E">
        <w:rPr>
          <w:rFonts w:asciiTheme="minorHAnsi" w:hAnsiTheme="minorHAnsi" w:cstheme="minorHAnsi"/>
          <w:sz w:val="24"/>
          <w:szCs w:val="24"/>
        </w:rPr>
        <w:t>este enfoque de atención y aceptan lo que este compromiso supone.</w:t>
      </w:r>
    </w:p>
    <w:p w:rsidR="00BE3B4E" w:rsidRDefault="00D85C08" w:rsidP="00880E73">
      <w:pPr>
        <w:autoSpaceDE w:val="0"/>
        <w:autoSpaceDN w:val="0"/>
        <w:adjustRightInd w:val="0"/>
        <w:spacing w:before="60" w:after="60"/>
        <w:ind w:left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3.2 </w:t>
      </w:r>
      <w:r w:rsidR="00BE3B4E">
        <w:rPr>
          <w:rFonts w:asciiTheme="minorHAnsi" w:hAnsiTheme="minorHAnsi" w:cstheme="minorHAnsi"/>
          <w:sz w:val="24"/>
          <w:szCs w:val="24"/>
        </w:rPr>
        <w:t xml:space="preserve">Revisar </w:t>
      </w:r>
      <w:r w:rsidR="00BE3B4E" w:rsidRPr="00BE3B4E">
        <w:rPr>
          <w:rFonts w:asciiTheme="minorHAnsi" w:hAnsiTheme="minorHAnsi" w:cstheme="minorHAnsi"/>
          <w:sz w:val="24"/>
          <w:szCs w:val="24"/>
        </w:rPr>
        <w:t>y</w:t>
      </w:r>
      <w:r w:rsidR="00BE3B4E">
        <w:rPr>
          <w:rFonts w:asciiTheme="minorHAnsi" w:hAnsiTheme="minorHAnsi" w:cstheme="minorHAnsi"/>
          <w:sz w:val="24"/>
          <w:szCs w:val="24"/>
        </w:rPr>
        <w:t xml:space="preserve"> </w:t>
      </w:r>
      <w:r w:rsidR="00BE3B4E" w:rsidRPr="00BE3B4E">
        <w:rPr>
          <w:rFonts w:asciiTheme="minorHAnsi" w:hAnsiTheme="minorHAnsi" w:cstheme="minorHAnsi"/>
          <w:sz w:val="24"/>
          <w:szCs w:val="24"/>
        </w:rPr>
        <w:t>consensuar los valores, la misión y la visión del centro</w:t>
      </w:r>
      <w:r w:rsidR="00BE3B4E">
        <w:rPr>
          <w:rFonts w:asciiTheme="minorHAnsi" w:hAnsiTheme="minorHAnsi" w:cstheme="minorHAnsi"/>
          <w:sz w:val="24"/>
          <w:szCs w:val="24"/>
        </w:rPr>
        <w:t xml:space="preserve"> en función del modelo AICP.</w:t>
      </w:r>
    </w:p>
    <w:p w:rsidR="00424E61" w:rsidRPr="00880E73" w:rsidRDefault="00424E61" w:rsidP="00880E73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3.</w:t>
      </w:r>
      <w:r w:rsidR="004A6467">
        <w:rPr>
          <w:rFonts w:asciiTheme="minorHAnsi" w:hAnsiTheme="minorHAnsi" w:cstheme="minorHAnsi"/>
          <w:sz w:val="24"/>
          <w:szCs w:val="24"/>
        </w:rPr>
        <w:t>3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24E61">
        <w:rPr>
          <w:rFonts w:asciiTheme="minorHAnsi" w:hAnsiTheme="minorHAnsi" w:cstheme="minorHAnsi"/>
          <w:sz w:val="24"/>
          <w:szCs w:val="24"/>
        </w:rPr>
        <w:t>Realizar la evaluación del centro con la Herramienta Avanzar en AGCP que tiene como propósito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propiciar la reflexión interna y mejora en cada organización</w:t>
      </w:r>
      <w:r w:rsidR="00902D4E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y por tanto, </w:t>
      </w: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precisa</w:t>
      </w:r>
      <w:r w:rsidR="00880E73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de la implicación de los profesionales para que esto sea posible.</w:t>
      </w:r>
    </w:p>
    <w:p w:rsidR="00424E61" w:rsidRDefault="00424E61" w:rsidP="00424E61">
      <w:pPr>
        <w:autoSpaceDE w:val="0"/>
        <w:autoSpaceDN w:val="0"/>
        <w:adjustRightInd w:val="0"/>
        <w:rPr>
          <w:rFonts w:ascii="Calibri,Bold" w:hAnsi="Calibri,Bold" w:cs="Calibri,Bold"/>
          <w:b/>
          <w:bCs/>
          <w:color w:val="000000"/>
          <w:sz w:val="24"/>
          <w:szCs w:val="24"/>
        </w:rPr>
      </w:pPr>
    </w:p>
    <w:p w:rsidR="00424E61" w:rsidRDefault="00E4086F" w:rsidP="00880E73">
      <w:pPr>
        <w:autoSpaceDE w:val="0"/>
        <w:autoSpaceDN w:val="0"/>
        <w:adjustRightInd w:val="0"/>
        <w:ind w:firstLine="36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Para realizar esta</w:t>
      </w:r>
      <w:r w:rsidR="00424E61">
        <w:rPr>
          <w:rFonts w:ascii="Calibri" w:hAnsi="Calibri" w:cs="Calibri"/>
          <w:color w:val="000000"/>
          <w:sz w:val="24"/>
          <w:szCs w:val="24"/>
        </w:rPr>
        <w:t xml:space="preserve"> revisión participativa </w:t>
      </w:r>
      <w:r>
        <w:rPr>
          <w:rFonts w:ascii="Calibri" w:hAnsi="Calibri" w:cs="Calibri"/>
          <w:color w:val="000000"/>
          <w:sz w:val="24"/>
          <w:szCs w:val="24"/>
        </w:rPr>
        <w:t>el GI se compromete a realizarla desde:</w:t>
      </w:r>
    </w:p>
    <w:p w:rsidR="003D729C" w:rsidRDefault="003D729C" w:rsidP="00880E73">
      <w:pPr>
        <w:autoSpaceDE w:val="0"/>
        <w:autoSpaceDN w:val="0"/>
        <w:adjustRightInd w:val="0"/>
        <w:ind w:firstLine="360"/>
        <w:rPr>
          <w:rFonts w:ascii="Calibri" w:hAnsi="Calibri" w:cs="Calibri"/>
          <w:color w:val="000000"/>
          <w:sz w:val="24"/>
          <w:szCs w:val="24"/>
        </w:rPr>
      </w:pPr>
    </w:p>
    <w:p w:rsidR="00424E61" w:rsidRPr="00424E61" w:rsidRDefault="00424E61" w:rsidP="00880E73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1068"/>
        <w:rPr>
          <w:rFonts w:ascii="Calibri" w:hAnsi="Calibri" w:cs="Calibri"/>
          <w:color w:val="000000"/>
          <w:sz w:val="24"/>
          <w:szCs w:val="24"/>
        </w:rPr>
      </w:pPr>
      <w:r w:rsidRPr="00424E61">
        <w:rPr>
          <w:rFonts w:ascii="Calibri" w:hAnsi="Calibri" w:cs="Calibri"/>
          <w:color w:val="000000"/>
          <w:sz w:val="24"/>
          <w:szCs w:val="24"/>
        </w:rPr>
        <w:t>La voluntariedad.</w:t>
      </w:r>
    </w:p>
    <w:p w:rsidR="00424E61" w:rsidRPr="00424E61" w:rsidRDefault="00424E61" w:rsidP="00880E73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1068"/>
        <w:rPr>
          <w:rFonts w:ascii="Calibri" w:hAnsi="Calibri" w:cs="Calibri"/>
          <w:color w:val="000000"/>
          <w:sz w:val="24"/>
          <w:szCs w:val="24"/>
        </w:rPr>
      </w:pPr>
      <w:r w:rsidRPr="00424E61">
        <w:rPr>
          <w:rFonts w:ascii="Calibri" w:hAnsi="Calibri" w:cs="Calibri"/>
          <w:color w:val="000000"/>
          <w:sz w:val="24"/>
          <w:szCs w:val="24"/>
        </w:rPr>
        <w:t>Su disposición a la revisión y a la apertura al cambio.</w:t>
      </w:r>
    </w:p>
    <w:p w:rsidR="00424E61" w:rsidRPr="00424E61" w:rsidRDefault="00424E61" w:rsidP="00880E73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1068"/>
        <w:rPr>
          <w:rFonts w:ascii="Calibri" w:hAnsi="Calibri" w:cs="Calibri"/>
          <w:color w:val="000000"/>
          <w:sz w:val="24"/>
          <w:szCs w:val="24"/>
        </w:rPr>
      </w:pPr>
      <w:r w:rsidRPr="00424E61">
        <w:rPr>
          <w:rFonts w:ascii="Calibri" w:hAnsi="Calibri" w:cs="Calibri"/>
          <w:color w:val="000000"/>
          <w:sz w:val="24"/>
          <w:szCs w:val="24"/>
        </w:rPr>
        <w:t>La honestidad en las respuestas y aportaciones.</w:t>
      </w:r>
    </w:p>
    <w:p w:rsidR="00424E61" w:rsidRPr="00424E61" w:rsidRDefault="00424E61" w:rsidP="00880E73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1068"/>
        <w:rPr>
          <w:rFonts w:ascii="Calibri" w:hAnsi="Calibri" w:cs="Calibri"/>
          <w:color w:val="000000"/>
          <w:sz w:val="24"/>
          <w:szCs w:val="24"/>
        </w:rPr>
      </w:pPr>
      <w:r w:rsidRPr="00424E61">
        <w:rPr>
          <w:rFonts w:ascii="Calibri" w:hAnsi="Calibri" w:cs="Calibri"/>
          <w:color w:val="000000"/>
          <w:sz w:val="24"/>
          <w:szCs w:val="24"/>
        </w:rPr>
        <w:t>El respeto a las valoraciones realizadas por otros compañeros/as y a la</w:t>
      </w:r>
    </w:p>
    <w:p w:rsidR="00424E61" w:rsidRDefault="00424E61" w:rsidP="00880E73">
      <w:pPr>
        <w:autoSpaceDE w:val="0"/>
        <w:autoSpaceDN w:val="0"/>
        <w:adjustRightInd w:val="0"/>
        <w:ind w:left="348" w:firstLine="70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diversidad de pareceres.</w:t>
      </w:r>
    </w:p>
    <w:p w:rsidR="00424E61" w:rsidRPr="00424E61" w:rsidRDefault="00424E61" w:rsidP="00880E73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1068"/>
        <w:rPr>
          <w:rFonts w:ascii="Calibri" w:hAnsi="Calibri" w:cs="Calibri"/>
          <w:color w:val="000000"/>
          <w:sz w:val="24"/>
          <w:szCs w:val="24"/>
        </w:rPr>
      </w:pPr>
      <w:r w:rsidRPr="00424E61">
        <w:rPr>
          <w:rFonts w:ascii="Calibri" w:hAnsi="Calibri" w:cs="Calibri"/>
          <w:color w:val="000000"/>
          <w:sz w:val="24"/>
          <w:szCs w:val="24"/>
        </w:rPr>
        <w:t>Su compromiso de implicación en el desarrollo de las medidas de mejora</w:t>
      </w:r>
    </w:p>
    <w:p w:rsidR="00424E61" w:rsidRDefault="00424E61" w:rsidP="00880E73">
      <w:pPr>
        <w:autoSpaceDE w:val="0"/>
        <w:autoSpaceDN w:val="0"/>
        <w:adjustRightInd w:val="0"/>
        <w:spacing w:before="60" w:after="60"/>
        <w:ind w:left="348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            </w:t>
      </w:r>
      <w:r w:rsidRPr="00424E61">
        <w:rPr>
          <w:rFonts w:ascii="Calibri" w:hAnsi="Calibri" w:cs="Calibri"/>
          <w:color w:val="000000"/>
          <w:sz w:val="24"/>
          <w:szCs w:val="24"/>
        </w:rPr>
        <w:t>acordadas.</w:t>
      </w:r>
    </w:p>
    <w:p w:rsidR="00E4086F" w:rsidRPr="00E4086F" w:rsidRDefault="00E4086F" w:rsidP="00880E73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before="60" w:after="60"/>
        <w:ind w:left="1068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La inclusión puntual de profesionales idóneos para evaluar cada pro</w:t>
      </w:r>
      <w:r w:rsidR="00241A5A">
        <w:rPr>
          <w:rFonts w:ascii="Calibri" w:hAnsi="Calibri" w:cs="Calibri"/>
          <w:color w:val="000000"/>
          <w:sz w:val="24"/>
          <w:szCs w:val="24"/>
        </w:rPr>
        <w:t>ceso (ejemplo: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DC3698">
        <w:rPr>
          <w:rFonts w:ascii="Calibri" w:hAnsi="Calibri" w:cs="Calibri"/>
          <w:color w:val="000000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ocineros</w:t>
      </w:r>
      <w:r w:rsidR="00DC3698">
        <w:rPr>
          <w:rFonts w:ascii="Calibri" w:hAnsi="Calibri" w:cs="Calibri"/>
          <w:color w:val="000000"/>
          <w:sz w:val="24"/>
          <w:szCs w:val="24"/>
        </w:rPr>
        <w:t>/as</w:t>
      </w:r>
      <w:r>
        <w:rPr>
          <w:rFonts w:ascii="Calibri" w:hAnsi="Calibri" w:cs="Calibri"/>
          <w:color w:val="000000"/>
          <w:sz w:val="24"/>
          <w:szCs w:val="24"/>
        </w:rPr>
        <w:t xml:space="preserve"> o pinches para evaluar aspectos relacionados con comida, o profesionales de lavandería para aspectos relacionados con vestido y arreglo personal)</w:t>
      </w:r>
      <w:r w:rsidR="004A6467">
        <w:rPr>
          <w:rFonts w:ascii="Calibri" w:hAnsi="Calibri" w:cs="Calibri"/>
          <w:color w:val="000000"/>
          <w:sz w:val="24"/>
          <w:szCs w:val="24"/>
        </w:rPr>
        <w:t xml:space="preserve"> o de familiares y/o usuarios si se valora conveniente.</w:t>
      </w:r>
    </w:p>
    <w:p w:rsidR="00902D4E" w:rsidRDefault="00902D4E" w:rsidP="00424E61">
      <w:pPr>
        <w:autoSpaceDE w:val="0"/>
        <w:autoSpaceDN w:val="0"/>
        <w:adjustRightInd w:val="0"/>
        <w:spacing w:before="60" w:after="6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02D4E" w:rsidRDefault="00DC3698" w:rsidP="00880E73">
      <w:pPr>
        <w:autoSpaceDE w:val="0"/>
        <w:autoSpaceDN w:val="0"/>
        <w:adjustRightInd w:val="0"/>
        <w:spacing w:before="60" w:after="60"/>
        <w:ind w:left="708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3.</w:t>
      </w:r>
      <w:r w:rsidR="004A6467">
        <w:rPr>
          <w:rFonts w:ascii="Calibri" w:hAnsi="Calibri" w:cs="Calibri"/>
          <w:color w:val="000000"/>
          <w:sz w:val="24"/>
          <w:szCs w:val="24"/>
        </w:rPr>
        <w:t>4</w:t>
      </w:r>
      <w:r>
        <w:rPr>
          <w:rFonts w:ascii="Calibri" w:hAnsi="Calibri" w:cs="Calibri"/>
          <w:color w:val="000000"/>
          <w:sz w:val="24"/>
          <w:szCs w:val="24"/>
        </w:rPr>
        <w:t xml:space="preserve"> Coordinarse con el Comité de AICP de Lares CV y colaborar con el proyecto planteado</w:t>
      </w:r>
      <w:r w:rsidR="006931B9">
        <w:rPr>
          <w:rFonts w:ascii="Calibri" w:hAnsi="Calibri" w:cs="Calibri"/>
          <w:color w:val="000000"/>
          <w:sz w:val="24"/>
          <w:szCs w:val="24"/>
        </w:rPr>
        <w:t>, facilitando la información del centro relacionada con el proyecto</w:t>
      </w:r>
      <w:r w:rsidR="004A6467">
        <w:rPr>
          <w:rFonts w:ascii="Calibri" w:hAnsi="Calibri" w:cs="Calibri"/>
          <w:color w:val="000000"/>
          <w:sz w:val="24"/>
          <w:szCs w:val="24"/>
        </w:rPr>
        <w:t xml:space="preserve">, </w:t>
      </w:r>
      <w:r w:rsidR="00F47939">
        <w:rPr>
          <w:rFonts w:ascii="Calibri" w:hAnsi="Calibri" w:cs="Calibri"/>
          <w:color w:val="000000"/>
          <w:sz w:val="24"/>
          <w:szCs w:val="24"/>
        </w:rPr>
        <w:t>para los fines que se especifiquen en el documento de cesión de información que firmen ambas entidades.</w:t>
      </w:r>
    </w:p>
    <w:p w:rsidR="00D53DAA" w:rsidRDefault="00D53DAA" w:rsidP="00880E73">
      <w:pPr>
        <w:autoSpaceDE w:val="0"/>
        <w:autoSpaceDN w:val="0"/>
        <w:adjustRightInd w:val="0"/>
        <w:spacing w:before="60" w:after="60"/>
        <w:ind w:left="708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D729C" w:rsidRDefault="00241A5A" w:rsidP="00241A5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before="60" w:after="6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Se decide que las tres auxiliares que recibirán la formación sobre profesional de referencia y así </w:t>
      </w:r>
      <w:r w:rsidR="009946C3">
        <w:rPr>
          <w:rFonts w:ascii="Calibri" w:hAnsi="Calibri" w:cs="Calibri"/>
          <w:color w:val="000000"/>
          <w:sz w:val="24"/>
          <w:szCs w:val="24"/>
        </w:rPr>
        <w:t xml:space="preserve">poder comenzar con la elaboración de </w:t>
      </w:r>
      <w:r>
        <w:rPr>
          <w:rFonts w:ascii="Calibri" w:hAnsi="Calibri" w:cs="Calibri"/>
          <w:color w:val="000000"/>
          <w:sz w:val="24"/>
          <w:szCs w:val="24"/>
        </w:rPr>
        <w:t xml:space="preserve"> las correspondientes </w:t>
      </w:r>
      <w:r w:rsidR="009946C3">
        <w:rPr>
          <w:rFonts w:ascii="Calibri" w:hAnsi="Calibri" w:cs="Calibri"/>
          <w:color w:val="000000"/>
          <w:sz w:val="24"/>
          <w:szCs w:val="24"/>
        </w:rPr>
        <w:t xml:space="preserve">historias de vida son: Emma </w:t>
      </w:r>
      <w:proofErr w:type="spellStart"/>
      <w:r w:rsidR="009946C3">
        <w:rPr>
          <w:rFonts w:ascii="Calibri" w:hAnsi="Calibri" w:cs="Calibri"/>
          <w:color w:val="000000"/>
          <w:sz w:val="24"/>
          <w:szCs w:val="24"/>
        </w:rPr>
        <w:t>Barber</w:t>
      </w:r>
      <w:proofErr w:type="spellEnd"/>
      <w:r w:rsidR="009946C3">
        <w:rPr>
          <w:rFonts w:ascii="Calibri" w:hAnsi="Calibri" w:cs="Calibri"/>
          <w:color w:val="000000"/>
          <w:sz w:val="24"/>
          <w:szCs w:val="24"/>
        </w:rPr>
        <w:t>, Milagros Catalá y Antonia Escrivá.</w:t>
      </w:r>
    </w:p>
    <w:p w:rsidR="009946C3" w:rsidRDefault="009946C3" w:rsidP="009946C3">
      <w:pPr>
        <w:autoSpaceDE w:val="0"/>
        <w:autoSpaceDN w:val="0"/>
        <w:adjustRightInd w:val="0"/>
        <w:spacing w:before="60" w:after="60"/>
        <w:ind w:left="72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Juan Manuel nos enviará vía mail los manuales sobre la herramienta AVANZAR, la cual nos ofrecerá el marco y las fases para liderar el cambio.</w:t>
      </w:r>
    </w:p>
    <w:p w:rsidR="009946C3" w:rsidRPr="009946C3" w:rsidRDefault="009946C3" w:rsidP="009946C3">
      <w:pPr>
        <w:autoSpaceDE w:val="0"/>
        <w:autoSpaceDN w:val="0"/>
        <w:adjustRightInd w:val="0"/>
        <w:spacing w:before="60" w:after="60"/>
        <w:ind w:left="72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Las encuestas de satisfacción en torno a este nuevo modelo ya se han empezado a pasar tanto a residentes, como a familiares y trabajadores.</w:t>
      </w:r>
    </w:p>
    <w:p w:rsidR="003D729C" w:rsidRPr="00D53DAA" w:rsidRDefault="003D729C" w:rsidP="00D53DAA">
      <w:pPr>
        <w:autoSpaceDE w:val="0"/>
        <w:autoSpaceDN w:val="0"/>
        <w:adjustRightInd w:val="0"/>
        <w:spacing w:before="60" w:after="6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02D4E" w:rsidRDefault="00902D4E" w:rsidP="00424E61">
      <w:pPr>
        <w:autoSpaceDE w:val="0"/>
        <w:autoSpaceDN w:val="0"/>
        <w:adjustRightInd w:val="0"/>
        <w:spacing w:before="60" w:after="6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02D4E" w:rsidRDefault="00FD3CBE" w:rsidP="00424E61">
      <w:pPr>
        <w:autoSpaceDE w:val="0"/>
        <w:autoSpaceDN w:val="0"/>
        <w:adjustRightInd w:val="0"/>
        <w:spacing w:before="60" w:after="6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Con la firma de la tabla de los miembros del Grupo Impulsor, los firmantes asumen los compromisos y funciones reflejados en la presente acta.</w:t>
      </w:r>
    </w:p>
    <w:p w:rsidR="00FD3CBE" w:rsidRDefault="00FD3CBE" w:rsidP="00424E61">
      <w:pPr>
        <w:autoSpaceDE w:val="0"/>
        <w:autoSpaceDN w:val="0"/>
        <w:adjustRightInd w:val="0"/>
        <w:spacing w:before="60" w:after="6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D729C" w:rsidRDefault="003D729C" w:rsidP="00424E61">
      <w:pPr>
        <w:autoSpaceDE w:val="0"/>
        <w:autoSpaceDN w:val="0"/>
        <w:adjustRightInd w:val="0"/>
        <w:spacing w:before="60" w:after="6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D729C" w:rsidRDefault="003D729C" w:rsidP="00424E61">
      <w:pPr>
        <w:autoSpaceDE w:val="0"/>
        <w:autoSpaceDN w:val="0"/>
        <w:adjustRightInd w:val="0"/>
        <w:spacing w:before="60" w:after="6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424E61" w:rsidRPr="00FD3CBE" w:rsidRDefault="00424E61" w:rsidP="00424E61">
      <w:pPr>
        <w:autoSpaceDE w:val="0"/>
        <w:autoSpaceDN w:val="0"/>
        <w:adjustRightInd w:val="0"/>
        <w:spacing w:before="60" w:after="60"/>
        <w:jc w:val="both"/>
        <w:rPr>
          <w:rFonts w:ascii="Calibri" w:hAnsi="Calibri" w:cs="Calibri"/>
          <w:i/>
          <w:color w:val="000000"/>
          <w:sz w:val="24"/>
          <w:szCs w:val="24"/>
        </w:rPr>
      </w:pPr>
      <w:r w:rsidRPr="00FD3CBE">
        <w:rPr>
          <w:rFonts w:ascii="Calibri" w:hAnsi="Calibri" w:cs="Calibri"/>
          <w:i/>
          <w:color w:val="000000"/>
          <w:sz w:val="24"/>
          <w:szCs w:val="24"/>
        </w:rPr>
        <w:t>(</w:t>
      </w:r>
      <w:r w:rsidR="00902D4E" w:rsidRPr="00FD3CBE">
        <w:rPr>
          <w:rFonts w:ascii="Calibri" w:hAnsi="Calibri" w:cs="Calibri"/>
          <w:i/>
          <w:color w:val="000000"/>
          <w:sz w:val="24"/>
          <w:szCs w:val="24"/>
        </w:rPr>
        <w:t xml:space="preserve">Funciones extraídas de bibliografía de </w:t>
      </w:r>
      <w:r w:rsidRPr="00FD3CBE">
        <w:rPr>
          <w:rFonts w:ascii="Calibri" w:hAnsi="Calibri" w:cs="Calibri"/>
          <w:i/>
          <w:color w:val="000000"/>
          <w:sz w:val="24"/>
          <w:szCs w:val="24"/>
        </w:rPr>
        <w:t>Teresa Martinez, 2013)</w:t>
      </w:r>
    </w:p>
    <w:p w:rsidR="00424E61" w:rsidRPr="00424E61" w:rsidRDefault="00424E61" w:rsidP="00424E61">
      <w:p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</w:p>
    <w:p w:rsidR="00184CEE" w:rsidRDefault="00184CEE" w:rsidP="00184CEE">
      <w:p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</w:p>
    <w:p w:rsidR="00184CEE" w:rsidRPr="00184CEE" w:rsidRDefault="00184CEE" w:rsidP="00184CEE">
      <w:p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</w:p>
    <w:p w:rsidR="004654E0" w:rsidRDefault="004654E0" w:rsidP="00FF61F6">
      <w:p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</w:p>
    <w:p w:rsidR="000870EF" w:rsidRPr="00FF61F6" w:rsidRDefault="000870EF" w:rsidP="00FF61F6">
      <w:p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</w:p>
    <w:sectPr w:rsidR="000870EF" w:rsidRPr="00FF61F6" w:rsidSect="004A6467">
      <w:headerReference w:type="default" r:id="rId8"/>
      <w:pgSz w:w="11907" w:h="16840" w:code="9"/>
      <w:pgMar w:top="1276" w:right="1134" w:bottom="1418" w:left="1134" w:header="624" w:footer="567" w:gutter="567"/>
      <w:cols w:space="720"/>
      <w:noEndnote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DD5" w:rsidRDefault="00580DD5" w:rsidP="009A5810">
      <w:r>
        <w:separator/>
      </w:r>
    </w:p>
  </w:endnote>
  <w:endnote w:type="continuationSeparator" w:id="0">
    <w:p w:rsidR="00580DD5" w:rsidRDefault="00580DD5" w:rsidP="009A5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DD5" w:rsidRDefault="00580DD5" w:rsidP="009A5810">
      <w:r>
        <w:separator/>
      </w:r>
    </w:p>
  </w:footnote>
  <w:footnote w:type="continuationSeparator" w:id="0">
    <w:p w:rsidR="00580DD5" w:rsidRDefault="00580DD5" w:rsidP="009A58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810" w:rsidRDefault="009A5810" w:rsidP="002D218F">
    <w:pPr>
      <w:pStyle w:val="Encabezado"/>
      <w:jc w:val="both"/>
    </w:pPr>
    <w:r w:rsidRPr="009B392B">
      <w:rPr>
        <w:rFonts w:asciiTheme="minorHAnsi" w:hAnsiTheme="minorHAnsi" w:cstheme="minorHAnsi"/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72D1B43D" wp14:editId="71FC6B83">
          <wp:simplePos x="0" y="0"/>
          <wp:positionH relativeFrom="column">
            <wp:posOffset>-196215</wp:posOffset>
          </wp:positionH>
          <wp:positionV relativeFrom="paragraph">
            <wp:posOffset>99060</wp:posOffset>
          </wp:positionV>
          <wp:extent cx="1372235" cy="647700"/>
          <wp:effectExtent l="0" t="0" r="0" b="0"/>
          <wp:wrapThrough wrapText="bothSides">
            <wp:wrapPolygon edited="0">
              <wp:start x="0" y="0"/>
              <wp:lineTo x="0" y="20965"/>
              <wp:lineTo x="21290" y="20965"/>
              <wp:lineTo x="21290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23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218F">
      <w:tab/>
    </w:r>
    <w:r w:rsidR="002D218F">
      <w:tab/>
    </w:r>
    <w:r w:rsidR="002D218F">
      <w:rPr>
        <w:noProof/>
      </w:rPr>
      <w:drawing>
        <wp:inline distT="0" distB="0" distL="0" distR="0">
          <wp:extent cx="785781" cy="912714"/>
          <wp:effectExtent l="0" t="0" r="0" b="1905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GBorj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351" cy="914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D218F">
      <w:tab/>
    </w:r>
    <w:r w:rsidR="002D218F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0619"/>
    <w:multiLevelType w:val="hybridMultilevel"/>
    <w:tmpl w:val="40824B76"/>
    <w:lvl w:ilvl="0" w:tplc="6C124F0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379776D"/>
    <w:multiLevelType w:val="hybridMultilevel"/>
    <w:tmpl w:val="BFCEC48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E318C640">
      <w:start w:val="15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Verdana" w:eastAsia="Times New Roman" w:hAnsi="Verdana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E0B6C51"/>
    <w:multiLevelType w:val="hybridMultilevel"/>
    <w:tmpl w:val="7020D67C"/>
    <w:lvl w:ilvl="0" w:tplc="FFB6AF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25C7C"/>
    <w:multiLevelType w:val="hybridMultilevel"/>
    <w:tmpl w:val="B6C8BBFA"/>
    <w:lvl w:ilvl="0" w:tplc="6D68B4B2">
      <w:start w:val="1"/>
      <w:numFmt w:val="upperLetter"/>
      <w:lvlText w:val="%1)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241B4A07"/>
    <w:multiLevelType w:val="hybridMultilevel"/>
    <w:tmpl w:val="75D28DB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E04013E"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1EE2A04"/>
    <w:multiLevelType w:val="hybridMultilevel"/>
    <w:tmpl w:val="671E59DA"/>
    <w:lvl w:ilvl="0" w:tplc="F3AEF74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BA36EC"/>
    <w:multiLevelType w:val="hybridMultilevel"/>
    <w:tmpl w:val="8E247BA4"/>
    <w:lvl w:ilvl="0" w:tplc="45AC533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F912D0"/>
    <w:multiLevelType w:val="hybridMultilevel"/>
    <w:tmpl w:val="32C04CEE"/>
    <w:lvl w:ilvl="0" w:tplc="2850DD16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C034E37"/>
    <w:multiLevelType w:val="hybridMultilevel"/>
    <w:tmpl w:val="4C0A6CA0"/>
    <w:lvl w:ilvl="0" w:tplc="1428C34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>
    <w:nsid w:val="6D715588"/>
    <w:multiLevelType w:val="hybridMultilevel"/>
    <w:tmpl w:val="479A3B6E"/>
    <w:lvl w:ilvl="0" w:tplc="B1B27B30">
      <w:start w:val="1"/>
      <w:numFmt w:val="upperLetter"/>
      <w:lvlText w:val="%1)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9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276"/>
    <w:rsid w:val="00001682"/>
    <w:rsid w:val="00005A8B"/>
    <w:rsid w:val="000305C8"/>
    <w:rsid w:val="00053691"/>
    <w:rsid w:val="00063FB4"/>
    <w:rsid w:val="00070AD8"/>
    <w:rsid w:val="00086079"/>
    <w:rsid w:val="000870EF"/>
    <w:rsid w:val="000971D4"/>
    <w:rsid w:val="000A395E"/>
    <w:rsid w:val="000B546B"/>
    <w:rsid w:val="000B5A5C"/>
    <w:rsid w:val="000D2262"/>
    <w:rsid w:val="000D2D6B"/>
    <w:rsid w:val="000D3174"/>
    <w:rsid w:val="000E7536"/>
    <w:rsid w:val="0010431C"/>
    <w:rsid w:val="001200F2"/>
    <w:rsid w:val="00151B1F"/>
    <w:rsid w:val="0015554C"/>
    <w:rsid w:val="001565A2"/>
    <w:rsid w:val="0017759D"/>
    <w:rsid w:val="00184CEE"/>
    <w:rsid w:val="001911A9"/>
    <w:rsid w:val="001C4961"/>
    <w:rsid w:val="001D642F"/>
    <w:rsid w:val="001E00B3"/>
    <w:rsid w:val="002166AA"/>
    <w:rsid w:val="00226425"/>
    <w:rsid w:val="002272AF"/>
    <w:rsid w:val="00241A5A"/>
    <w:rsid w:val="00246276"/>
    <w:rsid w:val="00255284"/>
    <w:rsid w:val="00261818"/>
    <w:rsid w:val="00272389"/>
    <w:rsid w:val="00277DAF"/>
    <w:rsid w:val="00284F12"/>
    <w:rsid w:val="002B7641"/>
    <w:rsid w:val="002D218F"/>
    <w:rsid w:val="002F655B"/>
    <w:rsid w:val="003063FC"/>
    <w:rsid w:val="00311E91"/>
    <w:rsid w:val="00313655"/>
    <w:rsid w:val="00327D10"/>
    <w:rsid w:val="00334B77"/>
    <w:rsid w:val="00345C60"/>
    <w:rsid w:val="0035588C"/>
    <w:rsid w:val="003617FF"/>
    <w:rsid w:val="003711E3"/>
    <w:rsid w:val="00373007"/>
    <w:rsid w:val="00385A2D"/>
    <w:rsid w:val="003B2299"/>
    <w:rsid w:val="003B3C64"/>
    <w:rsid w:val="003C2081"/>
    <w:rsid w:val="003D729C"/>
    <w:rsid w:val="003F460D"/>
    <w:rsid w:val="00413459"/>
    <w:rsid w:val="00424E61"/>
    <w:rsid w:val="004274DB"/>
    <w:rsid w:val="00442747"/>
    <w:rsid w:val="00444941"/>
    <w:rsid w:val="0045572F"/>
    <w:rsid w:val="004654E0"/>
    <w:rsid w:val="004A6467"/>
    <w:rsid w:val="004B3181"/>
    <w:rsid w:val="004F01C7"/>
    <w:rsid w:val="00507EEB"/>
    <w:rsid w:val="00517ADC"/>
    <w:rsid w:val="005231F3"/>
    <w:rsid w:val="00526271"/>
    <w:rsid w:val="00547C16"/>
    <w:rsid w:val="00580DD5"/>
    <w:rsid w:val="00583AFB"/>
    <w:rsid w:val="00596D52"/>
    <w:rsid w:val="00620DBD"/>
    <w:rsid w:val="00640640"/>
    <w:rsid w:val="006531CA"/>
    <w:rsid w:val="00677CED"/>
    <w:rsid w:val="0068247E"/>
    <w:rsid w:val="006931B9"/>
    <w:rsid w:val="006A77D2"/>
    <w:rsid w:val="006C3F47"/>
    <w:rsid w:val="006D1358"/>
    <w:rsid w:val="006E051C"/>
    <w:rsid w:val="006E79C9"/>
    <w:rsid w:val="00714C0D"/>
    <w:rsid w:val="00717C7E"/>
    <w:rsid w:val="00750AB2"/>
    <w:rsid w:val="00760406"/>
    <w:rsid w:val="00793DB5"/>
    <w:rsid w:val="007B47F1"/>
    <w:rsid w:val="0082793C"/>
    <w:rsid w:val="0086018A"/>
    <w:rsid w:val="00880E73"/>
    <w:rsid w:val="0088307E"/>
    <w:rsid w:val="008B25A3"/>
    <w:rsid w:val="008B451A"/>
    <w:rsid w:val="008C3B46"/>
    <w:rsid w:val="008E5A00"/>
    <w:rsid w:val="008E69B9"/>
    <w:rsid w:val="008F11BA"/>
    <w:rsid w:val="008F4660"/>
    <w:rsid w:val="00902D4E"/>
    <w:rsid w:val="009271B6"/>
    <w:rsid w:val="00971886"/>
    <w:rsid w:val="00981CBF"/>
    <w:rsid w:val="009925C3"/>
    <w:rsid w:val="009946C3"/>
    <w:rsid w:val="00994F52"/>
    <w:rsid w:val="00997ADC"/>
    <w:rsid w:val="009A5810"/>
    <w:rsid w:val="009B392B"/>
    <w:rsid w:val="009B6654"/>
    <w:rsid w:val="009C3833"/>
    <w:rsid w:val="009D1C2B"/>
    <w:rsid w:val="009D2E3B"/>
    <w:rsid w:val="009E3B66"/>
    <w:rsid w:val="009E62A7"/>
    <w:rsid w:val="00A411C4"/>
    <w:rsid w:val="00AA739F"/>
    <w:rsid w:val="00AB1BFF"/>
    <w:rsid w:val="00AC491D"/>
    <w:rsid w:val="00B24805"/>
    <w:rsid w:val="00B74DA5"/>
    <w:rsid w:val="00B94693"/>
    <w:rsid w:val="00BA3FBF"/>
    <w:rsid w:val="00BD312E"/>
    <w:rsid w:val="00BD54C7"/>
    <w:rsid w:val="00BE3B4E"/>
    <w:rsid w:val="00C0386F"/>
    <w:rsid w:val="00C05397"/>
    <w:rsid w:val="00C16F5D"/>
    <w:rsid w:val="00C37C88"/>
    <w:rsid w:val="00C42B54"/>
    <w:rsid w:val="00C8294E"/>
    <w:rsid w:val="00C96CC8"/>
    <w:rsid w:val="00CA5099"/>
    <w:rsid w:val="00CC41CC"/>
    <w:rsid w:val="00CF1910"/>
    <w:rsid w:val="00CF7FB4"/>
    <w:rsid w:val="00D00D2B"/>
    <w:rsid w:val="00D1148D"/>
    <w:rsid w:val="00D17836"/>
    <w:rsid w:val="00D265A1"/>
    <w:rsid w:val="00D36229"/>
    <w:rsid w:val="00D36984"/>
    <w:rsid w:val="00D36CB2"/>
    <w:rsid w:val="00D42B4A"/>
    <w:rsid w:val="00D45690"/>
    <w:rsid w:val="00D4710C"/>
    <w:rsid w:val="00D53DAA"/>
    <w:rsid w:val="00D60651"/>
    <w:rsid w:val="00D6263D"/>
    <w:rsid w:val="00D85C08"/>
    <w:rsid w:val="00DA76C9"/>
    <w:rsid w:val="00DA7D57"/>
    <w:rsid w:val="00DC3698"/>
    <w:rsid w:val="00DE4537"/>
    <w:rsid w:val="00E03138"/>
    <w:rsid w:val="00E10205"/>
    <w:rsid w:val="00E33E29"/>
    <w:rsid w:val="00E4086F"/>
    <w:rsid w:val="00E50630"/>
    <w:rsid w:val="00EB2BA5"/>
    <w:rsid w:val="00ED34FD"/>
    <w:rsid w:val="00F01A1C"/>
    <w:rsid w:val="00F10485"/>
    <w:rsid w:val="00F10729"/>
    <w:rsid w:val="00F12E53"/>
    <w:rsid w:val="00F221E6"/>
    <w:rsid w:val="00F34D78"/>
    <w:rsid w:val="00F40069"/>
    <w:rsid w:val="00F42E63"/>
    <w:rsid w:val="00F47939"/>
    <w:rsid w:val="00F510AD"/>
    <w:rsid w:val="00F5360D"/>
    <w:rsid w:val="00F537CD"/>
    <w:rsid w:val="00F64EB9"/>
    <w:rsid w:val="00F667B9"/>
    <w:rsid w:val="00F72847"/>
    <w:rsid w:val="00F84C17"/>
    <w:rsid w:val="00F9777B"/>
    <w:rsid w:val="00FA0514"/>
    <w:rsid w:val="00FC0CB9"/>
    <w:rsid w:val="00FD3CBE"/>
    <w:rsid w:val="00FF166A"/>
    <w:rsid w:val="00FF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Web 3" w:semiHidden="0" w:unhideWhenUsed="0"/>
    <w:lsdException w:name="Table Grid" w:locked="1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A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rsid w:val="00A411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locked/>
    <w:rsid w:val="00A411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305C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A581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5810"/>
  </w:style>
  <w:style w:type="paragraph" w:styleId="Piedepgina">
    <w:name w:val="footer"/>
    <w:basedOn w:val="Normal"/>
    <w:link w:val="PiedepginaCar"/>
    <w:uiPriority w:val="99"/>
    <w:unhideWhenUsed/>
    <w:rsid w:val="009A581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5810"/>
  </w:style>
  <w:style w:type="character" w:styleId="Hipervnculo">
    <w:name w:val="Hyperlink"/>
    <w:basedOn w:val="Fuentedeprrafopredeter"/>
    <w:uiPriority w:val="99"/>
    <w:unhideWhenUsed/>
    <w:rsid w:val="00D60651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0651"/>
    <w:rPr>
      <w:color w:val="605E5C"/>
      <w:shd w:val="clear" w:color="auto" w:fill="E1DFDD"/>
    </w:rPr>
  </w:style>
  <w:style w:type="table" w:styleId="Tablaconcuadrcula">
    <w:name w:val="Table Grid"/>
    <w:basedOn w:val="Tablanormal"/>
    <w:locked/>
    <w:rsid w:val="002264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Web 3" w:semiHidden="0" w:unhideWhenUsed="0"/>
    <w:lsdException w:name="Table Grid" w:locked="1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A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rsid w:val="00A411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locked/>
    <w:rsid w:val="00A411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305C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A581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5810"/>
  </w:style>
  <w:style w:type="paragraph" w:styleId="Piedepgina">
    <w:name w:val="footer"/>
    <w:basedOn w:val="Normal"/>
    <w:link w:val="PiedepginaCar"/>
    <w:uiPriority w:val="99"/>
    <w:unhideWhenUsed/>
    <w:rsid w:val="009A581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5810"/>
  </w:style>
  <w:style w:type="character" w:styleId="Hipervnculo">
    <w:name w:val="Hyperlink"/>
    <w:basedOn w:val="Fuentedeprrafopredeter"/>
    <w:uiPriority w:val="99"/>
    <w:unhideWhenUsed/>
    <w:rsid w:val="00D60651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0651"/>
    <w:rPr>
      <w:color w:val="605E5C"/>
      <w:shd w:val="clear" w:color="auto" w:fill="E1DFDD"/>
    </w:rPr>
  </w:style>
  <w:style w:type="table" w:styleId="Tablaconcuadrcula">
    <w:name w:val="Table Grid"/>
    <w:basedOn w:val="Tablanormal"/>
    <w:locked/>
    <w:rsid w:val="002264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0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750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Convocatoria Comisión de FORMACIÓN</vt:lpstr>
    </vt:vector>
  </TitlesOfParts>
  <Company>LARES CV</Company>
  <LinksUpToDate>false</LinksUpToDate>
  <CharactersWithSpaces>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 Comisión de FORMACIÓN</dc:title>
  <dc:creator>VICTORIA</dc:creator>
  <cp:lastModifiedBy>Psicologia</cp:lastModifiedBy>
  <cp:revision>8</cp:revision>
  <cp:lastPrinted>2019-06-14T08:18:00Z</cp:lastPrinted>
  <dcterms:created xsi:type="dcterms:W3CDTF">2019-05-08T09:30:00Z</dcterms:created>
  <dcterms:modified xsi:type="dcterms:W3CDTF">2019-06-14T08:18:00Z</dcterms:modified>
</cp:coreProperties>
</file>